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66" w:rsidRDefault="00F03866" w:rsidP="00F0386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 сельсовета</w:t>
      </w:r>
    </w:p>
    <w:p w:rsidR="00F03866" w:rsidRDefault="00F03866" w:rsidP="00F0386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F03866" w:rsidRDefault="00F03866" w:rsidP="00F03866">
      <w:pPr>
        <w:rPr>
          <w:b/>
          <w:caps/>
          <w:sz w:val="28"/>
          <w:szCs w:val="28"/>
        </w:rPr>
      </w:pPr>
    </w:p>
    <w:p w:rsidR="00F03866" w:rsidRDefault="00F03866" w:rsidP="00F03866">
      <w:pPr>
        <w:rPr>
          <w:b/>
          <w:caps/>
          <w:sz w:val="28"/>
          <w:szCs w:val="28"/>
        </w:rPr>
      </w:pPr>
    </w:p>
    <w:p w:rsidR="00F03866" w:rsidRDefault="00F03866" w:rsidP="00F03866">
      <w:pPr>
        <w:tabs>
          <w:tab w:val="left" w:pos="38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ПОСТАНОВЛЕНИЕ</w:t>
      </w:r>
    </w:p>
    <w:p w:rsidR="00F03866" w:rsidRPr="00F03866" w:rsidRDefault="00F03866" w:rsidP="00F03866">
      <w:pPr>
        <w:tabs>
          <w:tab w:val="left" w:pos="3884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15.11.2016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№ </w:t>
      </w:r>
      <w:r w:rsidR="00A04F4B">
        <w:rPr>
          <w:sz w:val="28"/>
          <w:szCs w:val="28"/>
        </w:rPr>
        <w:t>35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Зелёная Поляна</w:t>
      </w:r>
    </w:p>
    <w:p w:rsidR="00F03866" w:rsidRDefault="00F03866" w:rsidP="00F03866">
      <w:pPr>
        <w:outlineLvl w:val="0"/>
        <w:rPr>
          <w:b/>
          <w:caps/>
          <w:sz w:val="28"/>
          <w:szCs w:val="28"/>
        </w:rPr>
      </w:pPr>
    </w:p>
    <w:p w:rsidR="00F03866" w:rsidRDefault="00F03866" w:rsidP="00F03866">
      <w:pPr>
        <w:outlineLvl w:val="0"/>
        <w:rPr>
          <w:b/>
          <w:caps/>
          <w:sz w:val="28"/>
          <w:szCs w:val="28"/>
        </w:rPr>
      </w:pPr>
    </w:p>
    <w:p w:rsidR="00F03866" w:rsidRDefault="00F03866" w:rsidP="00F03866">
      <w:pPr>
        <w:outlineLvl w:val="0"/>
        <w:rPr>
          <w:sz w:val="28"/>
          <w:szCs w:val="28"/>
        </w:rPr>
      </w:pPr>
      <w:r>
        <w:rPr>
          <w:caps/>
          <w:sz w:val="28"/>
          <w:szCs w:val="28"/>
        </w:rPr>
        <w:t xml:space="preserve">о </w:t>
      </w:r>
      <w:r>
        <w:rPr>
          <w:sz w:val="28"/>
          <w:szCs w:val="28"/>
        </w:rPr>
        <w:t>разрешении вступить в брак</w:t>
      </w:r>
    </w:p>
    <w:p w:rsidR="00F03866" w:rsidRDefault="00F03866" w:rsidP="00F0386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несовершеннолетней </w:t>
      </w:r>
      <w:r>
        <w:rPr>
          <w:sz w:val="28"/>
          <w:szCs w:val="28"/>
        </w:rPr>
        <w:t xml:space="preserve">Воробьевой </w:t>
      </w:r>
      <w:r>
        <w:rPr>
          <w:sz w:val="28"/>
          <w:szCs w:val="28"/>
        </w:rPr>
        <w:t xml:space="preserve"> </w:t>
      </w:r>
    </w:p>
    <w:p w:rsidR="00F03866" w:rsidRDefault="00F03866" w:rsidP="00F03866">
      <w:pPr>
        <w:outlineLvl w:val="0"/>
        <w:rPr>
          <w:sz w:val="28"/>
          <w:szCs w:val="28"/>
        </w:rPr>
      </w:pPr>
      <w:r>
        <w:rPr>
          <w:sz w:val="28"/>
          <w:szCs w:val="28"/>
        </w:rPr>
        <w:t>Екатериной Николаевной.</w:t>
      </w:r>
    </w:p>
    <w:p w:rsidR="00F03866" w:rsidRDefault="00F03866" w:rsidP="00F03866">
      <w:pPr>
        <w:outlineLvl w:val="0"/>
        <w:rPr>
          <w:sz w:val="28"/>
          <w:szCs w:val="28"/>
        </w:rPr>
      </w:pPr>
    </w:p>
    <w:p w:rsidR="00F03866" w:rsidRDefault="00F03866" w:rsidP="00F0386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Учитывая заявление несовершеннолетней и её </w:t>
      </w:r>
      <w:r>
        <w:rPr>
          <w:sz w:val="28"/>
          <w:szCs w:val="28"/>
        </w:rPr>
        <w:t>матери</w:t>
      </w:r>
      <w:r>
        <w:rPr>
          <w:sz w:val="28"/>
          <w:szCs w:val="28"/>
        </w:rPr>
        <w:t>, а также сложившиеся между заявителями брачные отношения и в соответствии со ст.13 Семейного кодекса РФ, ст.26 Федерального закона «Об актах гражданского состояния»</w:t>
      </w:r>
    </w:p>
    <w:p w:rsidR="00F03866" w:rsidRDefault="00F03866" w:rsidP="00F03866">
      <w:pPr>
        <w:outlineLvl w:val="0"/>
        <w:rPr>
          <w:sz w:val="28"/>
          <w:szCs w:val="28"/>
        </w:rPr>
      </w:pPr>
    </w:p>
    <w:p w:rsidR="00F03866" w:rsidRDefault="00F03866" w:rsidP="00F03866">
      <w:pPr>
        <w:outlineLvl w:val="0"/>
        <w:rPr>
          <w:sz w:val="28"/>
          <w:szCs w:val="28"/>
        </w:rPr>
      </w:pPr>
    </w:p>
    <w:p w:rsidR="00F03866" w:rsidRDefault="00F03866" w:rsidP="00F0386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03866" w:rsidRDefault="00F03866" w:rsidP="00F0386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Разрешить вступить в брак несовершеннолетней </w:t>
      </w:r>
      <w:r>
        <w:rPr>
          <w:sz w:val="28"/>
          <w:szCs w:val="28"/>
        </w:rPr>
        <w:t xml:space="preserve"> Воробьевой Екатерине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Николаевне 05.12.1998 </w:t>
      </w:r>
      <w:r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рождения  с гражданином </w:t>
      </w:r>
      <w:r>
        <w:rPr>
          <w:sz w:val="28"/>
          <w:szCs w:val="28"/>
        </w:rPr>
        <w:t xml:space="preserve">Кравченко Николаем Сергеевичем 19.08.1996 </w:t>
      </w:r>
      <w:r>
        <w:rPr>
          <w:sz w:val="28"/>
          <w:szCs w:val="28"/>
        </w:rPr>
        <w:t>г. рождения.</w:t>
      </w:r>
    </w:p>
    <w:p w:rsidR="00F03866" w:rsidRDefault="00F03866" w:rsidP="00F03866">
      <w:pPr>
        <w:jc w:val="both"/>
        <w:outlineLvl w:val="0"/>
        <w:rPr>
          <w:sz w:val="28"/>
          <w:szCs w:val="28"/>
        </w:rPr>
      </w:pPr>
    </w:p>
    <w:p w:rsidR="00F03866" w:rsidRDefault="00F03866" w:rsidP="00F03866">
      <w:pPr>
        <w:outlineLvl w:val="0"/>
        <w:rPr>
          <w:sz w:val="28"/>
          <w:szCs w:val="28"/>
        </w:rPr>
      </w:pPr>
    </w:p>
    <w:p w:rsidR="00F03866" w:rsidRDefault="00F03866" w:rsidP="00F03866">
      <w:pPr>
        <w:outlineLvl w:val="0"/>
        <w:rPr>
          <w:sz w:val="28"/>
          <w:szCs w:val="28"/>
        </w:rPr>
      </w:pPr>
    </w:p>
    <w:p w:rsidR="00F03866" w:rsidRDefault="00F03866" w:rsidP="00F03866">
      <w:pPr>
        <w:outlineLvl w:val="0"/>
        <w:rPr>
          <w:sz w:val="28"/>
          <w:szCs w:val="28"/>
        </w:rPr>
      </w:pPr>
    </w:p>
    <w:p w:rsidR="00F03866" w:rsidRDefault="00F03866" w:rsidP="00F03866">
      <w:pPr>
        <w:outlineLvl w:val="0"/>
        <w:rPr>
          <w:sz w:val="28"/>
          <w:szCs w:val="28"/>
        </w:rPr>
      </w:pPr>
    </w:p>
    <w:p w:rsidR="00F03866" w:rsidRDefault="00F03866" w:rsidP="00F03866">
      <w:pPr>
        <w:outlineLvl w:val="0"/>
        <w:rPr>
          <w:sz w:val="28"/>
          <w:szCs w:val="28"/>
        </w:rPr>
      </w:pPr>
    </w:p>
    <w:p w:rsidR="00F03866" w:rsidRDefault="00F03866" w:rsidP="00F03866">
      <w:pPr>
        <w:outlineLvl w:val="0"/>
        <w:rPr>
          <w:sz w:val="28"/>
          <w:szCs w:val="28"/>
        </w:rPr>
      </w:pPr>
    </w:p>
    <w:p w:rsidR="00F03866" w:rsidRDefault="00F03866" w:rsidP="00F0386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Зелёнополянского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С.П. Сокол</w:t>
      </w:r>
    </w:p>
    <w:p w:rsidR="00F03866" w:rsidRDefault="00F03866" w:rsidP="00F03866">
      <w:pPr>
        <w:outlineLvl w:val="0"/>
        <w:rPr>
          <w:sz w:val="28"/>
          <w:szCs w:val="28"/>
        </w:rPr>
      </w:pPr>
    </w:p>
    <w:p w:rsidR="00607AC8" w:rsidRDefault="00607AC8"/>
    <w:sectPr w:rsidR="0060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52"/>
    <w:rsid w:val="00161152"/>
    <w:rsid w:val="00607AC8"/>
    <w:rsid w:val="00A04F4B"/>
    <w:rsid w:val="00F0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2016-11-15T07:22:00Z</cp:lastPrinted>
  <dcterms:created xsi:type="dcterms:W3CDTF">2016-11-15T07:16:00Z</dcterms:created>
  <dcterms:modified xsi:type="dcterms:W3CDTF">2016-11-15T07:45:00Z</dcterms:modified>
</cp:coreProperties>
</file>